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bookmarkStart w:id="0" w:name="_GoBack"/>
      <w:r w:rsidRPr="003C360A">
        <w:rPr>
          <w:rStyle w:val="a3"/>
          <w:color w:val="000000"/>
          <w:sz w:val="27"/>
          <w:szCs w:val="27"/>
        </w:rPr>
        <w:t>Положение о профсоюзной группе соответствующей территориальной (городской, районной) организации Профсоюза</w:t>
      </w:r>
      <w:r w:rsidRPr="003C360A">
        <w:rPr>
          <w:color w:val="000000"/>
          <w:sz w:val="27"/>
          <w:szCs w:val="27"/>
        </w:rPr>
        <w:t>. </w:t>
      </w:r>
      <w:bookmarkEnd w:id="0"/>
      <w:r w:rsidRPr="003C360A">
        <w:rPr>
          <w:color w:val="000000"/>
          <w:sz w:val="27"/>
          <w:szCs w:val="27"/>
        </w:rPr>
        <w:fldChar w:fldCharType="begin"/>
      </w:r>
      <w:r w:rsidRPr="003C360A">
        <w:rPr>
          <w:color w:val="000000"/>
          <w:sz w:val="27"/>
          <w:szCs w:val="27"/>
        </w:rPr>
        <w:instrText xml:space="preserve"> HYPERLINK "http://mdou4-karusel.ru/?page_id=1640" \l "_ftn1" </w:instrText>
      </w:r>
      <w:r w:rsidRPr="003C360A">
        <w:rPr>
          <w:color w:val="000000"/>
          <w:sz w:val="27"/>
          <w:szCs w:val="27"/>
        </w:rPr>
        <w:fldChar w:fldCharType="separate"/>
      </w:r>
      <w:r w:rsidRPr="003C360A">
        <w:rPr>
          <w:rStyle w:val="a4"/>
          <w:color w:val="0B4882"/>
          <w:sz w:val="27"/>
          <w:szCs w:val="27"/>
        </w:rPr>
        <w:t>[1]</w:t>
      </w:r>
      <w:r w:rsidRPr="003C360A">
        <w:rPr>
          <w:color w:val="000000"/>
          <w:sz w:val="27"/>
          <w:szCs w:val="27"/>
        </w:rPr>
        <w:fldChar w:fldCharType="end"/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1.5. Первичная профсоюзная организация МДОУ создана для реализации уставных целей и задач Профсоюза по представи</w:t>
      </w:r>
      <w:r w:rsidRPr="003C360A">
        <w:rPr>
          <w:color w:val="000000"/>
          <w:sz w:val="27"/>
          <w:szCs w:val="27"/>
        </w:rPr>
        <w:softHyphen/>
        <w:t>тельству и защите социально-трудовых, профессиональных прав и интере</w:t>
      </w:r>
      <w:r w:rsidRPr="003C360A">
        <w:rPr>
          <w:color w:val="000000"/>
          <w:sz w:val="27"/>
          <w:szCs w:val="27"/>
        </w:rPr>
        <w:softHyphen/>
        <w:t>сов членов Профсоюза на уровне МДОУ при взаимодействии с органами государственной власти, органами местного самоуправления, работодателями и их объеди</w:t>
      </w:r>
      <w:r w:rsidRPr="003C360A">
        <w:rPr>
          <w:color w:val="000000"/>
          <w:sz w:val="27"/>
          <w:szCs w:val="27"/>
        </w:rPr>
        <w:softHyphen/>
        <w:t>нениями, общественными и иными организациями.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1.6. </w:t>
      </w:r>
      <w:proofErr w:type="gramStart"/>
      <w:r w:rsidRPr="003C360A">
        <w:rPr>
          <w:color w:val="000000"/>
          <w:sz w:val="27"/>
          <w:szCs w:val="27"/>
        </w:rPr>
        <w:t>Первичная профсоюзная организация МДОУ действует на основании Уста</w:t>
      </w:r>
      <w:r w:rsidRPr="003C360A">
        <w:rPr>
          <w:color w:val="000000"/>
          <w:sz w:val="27"/>
          <w:szCs w:val="27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3C360A">
        <w:rPr>
          <w:color w:val="000000"/>
          <w:sz w:val="27"/>
          <w:szCs w:val="27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1.7. Первичная профсоюзная организация МДОУ свободно распространя</w:t>
      </w:r>
      <w:r w:rsidRPr="003C360A">
        <w:rPr>
          <w:color w:val="000000"/>
          <w:sz w:val="27"/>
          <w:szCs w:val="27"/>
        </w:rPr>
        <w:softHyphen/>
        <w:t>ет информацию о своей деятельности, имеет право в соответствии с законодательством РФ на организацию и проведение собраний, митин</w:t>
      </w:r>
      <w:r w:rsidRPr="003C360A">
        <w:rPr>
          <w:color w:val="000000"/>
          <w:sz w:val="27"/>
          <w:szCs w:val="27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1.8. Первичная профсоюзная организация МДОУ независима в своей организационной де</w:t>
      </w:r>
      <w:r w:rsidRPr="003C360A">
        <w:rPr>
          <w:color w:val="000000"/>
          <w:sz w:val="27"/>
          <w:szCs w:val="27"/>
        </w:rPr>
        <w:softHyphen/>
        <w:t>ятельности от органов исполнительной власти, органов местного самоуправления, работодателей и их объединений, политических партий и движе</w:t>
      </w:r>
      <w:r w:rsidRPr="003C360A">
        <w:rPr>
          <w:color w:val="000000"/>
          <w:sz w:val="27"/>
          <w:szCs w:val="27"/>
        </w:rPr>
        <w:softHyphen/>
        <w:t>ний, иных общественных объединений, им не подотчетна и не подконтроль</w:t>
      </w:r>
      <w:r w:rsidRPr="003C360A">
        <w:rPr>
          <w:color w:val="000000"/>
          <w:sz w:val="27"/>
          <w:szCs w:val="27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1.9. Первичная профсоюзная организация МДОУ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 </w:t>
      </w:r>
      <w:hyperlink r:id="rId5" w:anchor="_ftn2" w:history="1">
        <w:r w:rsidRPr="003C360A">
          <w:rPr>
            <w:rStyle w:val="a4"/>
            <w:color w:val="0B4882"/>
            <w:sz w:val="27"/>
            <w:szCs w:val="27"/>
          </w:rPr>
          <w:t>[2]</w:t>
        </w:r>
      </w:hyperlink>
      <w:r w:rsidRPr="003C360A">
        <w:rPr>
          <w:color w:val="000000"/>
          <w:sz w:val="27"/>
          <w:szCs w:val="27"/>
        </w:rPr>
        <w:t>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 ЦЕЛИ И ЗАДАЧИ ПЕРВИЧНОЙ ПРОФСОЮЗНОЙ ОРГАНИЗАЦИИ МДОУ «Ряжский детский сад № 4»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2.1. Основной целью первичной профсоюзной организации МДОУ является реализация уставных целей и задач Профсоюза по представи</w:t>
      </w:r>
      <w:r w:rsidRPr="003C360A">
        <w:rPr>
          <w:color w:val="000000"/>
          <w:sz w:val="27"/>
          <w:szCs w:val="27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3C360A">
        <w:rPr>
          <w:color w:val="000000"/>
          <w:sz w:val="27"/>
          <w:szCs w:val="27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Серия: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2.2. Задачами первичной профсоюзной организации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МДОУ № 4 являются: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lastRenderedPageBreak/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2.2.2. Содействие повышению уровня жизни членов Профсоюза, состоящих на учете в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2.2.3. 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2.2.4. Обеспечение членов Профсоюза правовой и социальной информацией.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МДОУ, их выборных профсоюзных органов по реализации уставных задач.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 Для достижения уставных целей и задач профсоюзная организация через свои выборные органы: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2.3.1. Ведет коллективные переговоры, заключает коллективный договор с работодателем на уровне МДОУ, содействует его реализации.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3C360A">
        <w:rPr>
          <w:color w:val="000000"/>
          <w:sz w:val="27"/>
          <w:szCs w:val="27"/>
        </w:rPr>
        <w:softHyphen/>
        <w:t>ки, формирования социальных программ на уровне МДОУ и другим вопросам в интересах членов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2.3.3. Принимает участие в разработке программ за</w:t>
      </w:r>
      <w:r w:rsidRPr="003C360A">
        <w:rPr>
          <w:color w:val="000000"/>
          <w:sz w:val="27"/>
          <w:szCs w:val="27"/>
        </w:rPr>
        <w:softHyphen/>
        <w:t>нятости, реализации мер по социальной защите работников образования, являющихся членами Проф</w:t>
      </w:r>
      <w:r w:rsidRPr="003C360A">
        <w:rPr>
          <w:color w:val="000000"/>
          <w:sz w:val="27"/>
          <w:szCs w:val="27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3C360A">
        <w:rPr>
          <w:color w:val="000000"/>
          <w:sz w:val="27"/>
          <w:szCs w:val="27"/>
        </w:rPr>
        <w:softHyphen/>
        <w:t>бождаемых работников.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2.3.4. Осуществляет общественный </w:t>
      </w:r>
      <w:proofErr w:type="gramStart"/>
      <w:r w:rsidRPr="003C360A">
        <w:rPr>
          <w:color w:val="000000"/>
          <w:sz w:val="27"/>
          <w:szCs w:val="27"/>
        </w:rPr>
        <w:t>контроль за</w:t>
      </w:r>
      <w:proofErr w:type="gramEnd"/>
      <w:r w:rsidRPr="003C360A">
        <w:rPr>
          <w:color w:val="000000"/>
          <w:sz w:val="27"/>
          <w:szCs w:val="27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МДОУ, а также контроль за выполнением коллективного договора, отраслевого, регионального и иных соглашений.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lastRenderedPageBreak/>
        <w:t>2.3.7. Участвует с другими социальными партнерами на уровне МДОУ,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</w:t>
      </w:r>
      <w:r w:rsidRPr="003C360A">
        <w:rPr>
          <w:color w:val="000000"/>
          <w:sz w:val="27"/>
          <w:szCs w:val="27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3C360A">
        <w:rPr>
          <w:color w:val="000000"/>
          <w:sz w:val="27"/>
          <w:szCs w:val="27"/>
        </w:rPr>
        <w:softHyphen/>
        <w:t>сий, других социальных выплат), исходя из действующего законодательст</w:t>
      </w:r>
      <w:r w:rsidRPr="003C360A">
        <w:rPr>
          <w:color w:val="000000"/>
          <w:sz w:val="27"/>
          <w:szCs w:val="27"/>
        </w:rPr>
        <w:softHyphen/>
        <w:t>ва об оплате труда в МДОУ с учетом прожиточного мини</w:t>
      </w:r>
      <w:r w:rsidRPr="003C360A">
        <w:rPr>
          <w:color w:val="000000"/>
          <w:sz w:val="27"/>
          <w:szCs w:val="27"/>
        </w:rPr>
        <w:softHyphen/>
        <w:t>мума и роста цен и тарифов на товары и услуги.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</w:t>
      </w:r>
      <w:r w:rsidRPr="003C360A">
        <w:rPr>
          <w:color w:val="000000"/>
          <w:sz w:val="27"/>
          <w:szCs w:val="27"/>
        </w:rPr>
        <w:softHyphen/>
        <w:t>ми по развитию санаторн</w:t>
      </w:r>
      <w:proofErr w:type="gramStart"/>
      <w:r w:rsidRPr="003C360A">
        <w:rPr>
          <w:color w:val="000000"/>
          <w:sz w:val="27"/>
          <w:szCs w:val="27"/>
        </w:rPr>
        <w:t>о-</w:t>
      </w:r>
      <w:proofErr w:type="gramEnd"/>
      <w:r w:rsidRPr="003C360A">
        <w:rPr>
          <w:color w:val="000000"/>
          <w:sz w:val="27"/>
          <w:szCs w:val="27"/>
        </w:rPr>
        <w:t xml:space="preserve"> курортного лечения работников, организации туриз</w:t>
      </w:r>
      <w:r w:rsidRPr="003C360A">
        <w:rPr>
          <w:color w:val="000000"/>
          <w:sz w:val="27"/>
          <w:szCs w:val="27"/>
        </w:rPr>
        <w:softHyphen/>
        <w:t>ма, массовой физической культуры.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2.3.11. Оказывает методическую, консультационную, юридическую и материальную помощь членам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2.3.12. Осуществляет обучение профсоюзного актива, правовое обучение членов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2.3.14. Участвует в избирательных кампаниях в соответствии с федеральными законами и законами субъекта РФ.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III. СТРУКТУРА, ОРГАНИЗАЦИОННЫЕ ОСНОВЫ ДЕЯТЕЛЬНОСТИ ПЕРВИЧНОЙ ПРОФСОЮЗНОЙ ОРГАНИЗАЦИИ МДОУ «Ряжский детский сад № 4»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3.1. В соответствии с Уставом Профсоюза первичная профсоюзная организация МДОУ самостоятельно определяет свою структуру.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МДОУ могут созда</w:t>
      </w:r>
      <w:r w:rsidRPr="003C360A">
        <w:rPr>
          <w:color w:val="000000"/>
          <w:sz w:val="27"/>
          <w:szCs w:val="27"/>
        </w:rPr>
        <w:softHyphen/>
        <w:t>ваться профсоюзные группы.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3.3. В первичной профсоюзной организации МДОУ реализуется единый уставной порядок приема в Профсоюз и выхода из Профсоюза: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lastRenderedPageBreak/>
        <w:t>3.3.1. Прием в Профсоюз осуществляется по лично</w:t>
      </w:r>
      <w:r w:rsidRPr="003C360A">
        <w:rPr>
          <w:color w:val="000000"/>
          <w:sz w:val="27"/>
          <w:szCs w:val="27"/>
        </w:rPr>
        <w:softHyphen/>
        <w:t>му заявлению, поданному в профсоюзный комитет первичной профсоюзной организации МДОУ. Дата приема в Профсоюз исчисляется со дня подачи заявления.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Одновременно с заявлением о вступлении в Профсоюз вступающий подает заявление работодателю (администрации МДОУ) о безналичной уплате членского профсоюзного взноса.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3.3.2. Работнику, принятому в Профсоюз, выдается членский билет единого образца, ко</w:t>
      </w:r>
      <w:r w:rsidRPr="003C360A">
        <w:rPr>
          <w:color w:val="000000"/>
          <w:sz w:val="27"/>
          <w:szCs w:val="27"/>
        </w:rPr>
        <w:softHyphen/>
        <w:t>торый хранится у члена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3.3.3. Член Профсоюза не может одновременно состоять в других профсоюзах по основному месту работы.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3.3.4. Член Профсоюза вправе выйти из Профсоюза, подав письменное заявление в профсоюзный комитет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Заявление регистрируется в профсоюзном комитете в день его </w:t>
      </w:r>
      <w:proofErr w:type="gramStart"/>
      <w:r w:rsidRPr="003C360A">
        <w:rPr>
          <w:color w:val="000000"/>
          <w:sz w:val="27"/>
          <w:szCs w:val="27"/>
        </w:rPr>
        <w:t>подачи</w:t>
      </w:r>
      <w:proofErr w:type="gramEnd"/>
      <w:r w:rsidRPr="003C360A">
        <w:rPr>
          <w:color w:val="000000"/>
          <w:sz w:val="27"/>
          <w:szCs w:val="27"/>
        </w:rPr>
        <w:t xml:space="preserve"> и дата подачи заявления считается датой прекращения членства в Профсоюзе.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proofErr w:type="gramStart"/>
      <w:r w:rsidRPr="003C360A">
        <w:rPr>
          <w:color w:val="000000"/>
          <w:sz w:val="27"/>
          <w:szCs w:val="27"/>
        </w:rPr>
        <w:t>Выбывающий из Профсоюза подает письменное заявление работодателю (администрации МДОУ) о прекращении взимания с него членско</w:t>
      </w:r>
      <w:r w:rsidRPr="003C360A">
        <w:rPr>
          <w:color w:val="000000"/>
          <w:sz w:val="27"/>
          <w:szCs w:val="27"/>
        </w:rPr>
        <w:softHyphen/>
        <w:t>го профсоюзного взноса.</w:t>
      </w:r>
      <w:proofErr w:type="gramEnd"/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3.4. Учет членов Профсоюза осуществляется в профсоюзном комитете в форме журнала или по учетным карточкам установленного образца </w:t>
      </w:r>
      <w:hyperlink r:id="rId6" w:anchor="_ftn3" w:history="1">
        <w:r w:rsidRPr="003C360A">
          <w:rPr>
            <w:rStyle w:val="a4"/>
            <w:color w:val="0B4882"/>
            <w:sz w:val="27"/>
            <w:szCs w:val="27"/>
          </w:rPr>
          <w:t>[3]</w:t>
        </w:r>
      </w:hyperlink>
      <w:r w:rsidRPr="003C360A">
        <w:rPr>
          <w:color w:val="000000"/>
          <w:sz w:val="27"/>
          <w:szCs w:val="27"/>
        </w:rPr>
        <w:t>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3.5. Члены Профсоюза приобретают права и </w:t>
      </w:r>
      <w:proofErr w:type="gramStart"/>
      <w:r w:rsidRPr="003C360A">
        <w:rPr>
          <w:color w:val="000000"/>
          <w:sz w:val="27"/>
          <w:szCs w:val="27"/>
        </w:rPr>
        <w:t>несут обязанности</w:t>
      </w:r>
      <w:proofErr w:type="gramEnd"/>
      <w:r w:rsidRPr="003C360A">
        <w:rPr>
          <w:color w:val="000000"/>
          <w:sz w:val="27"/>
          <w:szCs w:val="27"/>
        </w:rPr>
        <w:t xml:space="preserve"> в соответствии с пунктами 13, 14 Устава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3.6. Сбор вступительных и членских профсоюзных взносов осуществляется как в форме безналичной уплаты в по</w:t>
      </w:r>
      <w:r w:rsidRPr="003C360A">
        <w:rPr>
          <w:color w:val="000000"/>
          <w:sz w:val="27"/>
          <w:szCs w:val="27"/>
        </w:rPr>
        <w:softHyphen/>
        <w:t>рядке и на условиях, определенных в соответствии со статьей 28 Федерального закона «О про</w:t>
      </w:r>
      <w:r w:rsidRPr="003C360A">
        <w:rPr>
          <w:color w:val="000000"/>
          <w:sz w:val="27"/>
          <w:szCs w:val="27"/>
        </w:rPr>
        <w:softHyphen/>
        <w:t>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3.7. Отчеты и выборы профсоюзных органов в первичной профсоюзной организации МДОУ проводятся в следующие сроки: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— профсоюзного комитета — один раз в 2-3 года;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— ревизионной комиссии — один раз в 2-3 года;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— председателя первичной профсоюзной организации МДОУ — один раз в 2-3 года;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— профгрупорга — один раз в год (при наличии профсоюзных гру</w:t>
      </w:r>
      <w:proofErr w:type="gramStart"/>
      <w:r w:rsidRPr="003C360A">
        <w:rPr>
          <w:color w:val="000000"/>
          <w:sz w:val="27"/>
          <w:szCs w:val="27"/>
        </w:rPr>
        <w:t>пп в стр</w:t>
      </w:r>
      <w:proofErr w:type="gramEnd"/>
      <w:r w:rsidRPr="003C360A">
        <w:rPr>
          <w:color w:val="000000"/>
          <w:sz w:val="27"/>
          <w:szCs w:val="27"/>
        </w:rPr>
        <w:t>уктуре профсоюзной организации МДОУ).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3.8. Выборы профсоюзного комитета, ревизионной комиссии, председателя первичной профсоюзной организации МДОУ проводятся в единые сроки, </w:t>
      </w:r>
      <w:r w:rsidRPr="003C360A">
        <w:rPr>
          <w:color w:val="000000"/>
          <w:sz w:val="27"/>
          <w:szCs w:val="27"/>
        </w:rPr>
        <w:lastRenderedPageBreak/>
        <w:t>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 РУКОВОДЯЩИЕ ОРГАНЫ ПЕРВИЧНОЙ ПРОФСОЮЗНОЙ ОРГАНИЗАЦИИ МДОУ «Ряжский детский сад № 4»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4.1. Руководящими органами первичной профсоюзной организации МДОУ являются: собрание, профсоюзный комитет первичной профсоюзной организации МДОУ (далее — профсоюзный комитет), предсе</w:t>
      </w:r>
      <w:r w:rsidRPr="003C360A">
        <w:rPr>
          <w:color w:val="000000"/>
          <w:sz w:val="27"/>
          <w:szCs w:val="27"/>
        </w:rPr>
        <w:softHyphen/>
        <w:t>датель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4.2. Контрольно-ревизионным органом первичной профсоюзной организации МДОУ является ревизионная ко</w:t>
      </w:r>
      <w:r w:rsidRPr="003C360A">
        <w:rPr>
          <w:color w:val="000000"/>
          <w:sz w:val="27"/>
          <w:szCs w:val="27"/>
        </w:rPr>
        <w:softHyphen/>
        <w:t>миссия первичной профсоюзной организации МДОУ (далее — ревизионная комиссия).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 Высшим руководящим органом первичной профсоюзной организации МДОУ является собрание, которое созывается по мере необходимости, но не реже одного раза в 2-3 года.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Собрание: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4.3.1. Утверждает Положение о первичной профсоюзной организации МДОУ, вносит в него изменения и дополнения.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4.3.2. Вырабатывает приоритетные направления дея</w:t>
      </w:r>
      <w:r w:rsidRPr="003C360A">
        <w:rPr>
          <w:color w:val="000000"/>
          <w:sz w:val="27"/>
          <w:szCs w:val="27"/>
        </w:rPr>
        <w:softHyphen/>
        <w:t>тельности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4.3.3. Формирует предложения и требования к работодателю соответствующим орга</w:t>
      </w:r>
      <w:r w:rsidRPr="003C360A">
        <w:rPr>
          <w:color w:val="000000"/>
          <w:sz w:val="27"/>
          <w:szCs w:val="27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— трудовых прав и профессиональных интересов членов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4.3.6. Избирает председателя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4.3.8. Заслушивает отчет и дает оценку деятельности профсоюзному коми</w:t>
      </w:r>
      <w:r w:rsidRPr="003C360A">
        <w:rPr>
          <w:color w:val="000000"/>
          <w:sz w:val="27"/>
          <w:szCs w:val="27"/>
        </w:rPr>
        <w:softHyphen/>
        <w:t>тету.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4.3.9. Заслушивает и утверждает отчет ревизионной комиссии.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4.3.10. Избирает казначея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</w:t>
      </w:r>
      <w:r w:rsidRPr="003C360A">
        <w:rPr>
          <w:color w:val="000000"/>
          <w:sz w:val="27"/>
          <w:szCs w:val="27"/>
        </w:rPr>
        <w:lastRenderedPageBreak/>
        <w:t>соответствующего территориального комитета (совета) организации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4.3.12. Утверждает смету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4.3.14. Решает иные вопросы, вытекающие из уставных целей и задач Профсоюза, в пределах своих полномочий.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4.4. Собрание может делегировать отдельные свои полномочия профсоюзному комитету.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4.5. Дата созыва и повестка дня собрания сообщаются членам Профсоюза не </w:t>
      </w:r>
      <w:proofErr w:type="gramStart"/>
      <w:r w:rsidRPr="003C360A">
        <w:rPr>
          <w:color w:val="000000"/>
          <w:sz w:val="27"/>
          <w:szCs w:val="27"/>
        </w:rPr>
        <w:t>позднее</w:t>
      </w:r>
      <w:proofErr w:type="gramEnd"/>
      <w:r w:rsidRPr="003C360A">
        <w:rPr>
          <w:color w:val="000000"/>
          <w:sz w:val="27"/>
          <w:szCs w:val="27"/>
        </w:rPr>
        <w:t xml:space="preserve"> чем за 15 дней до начала работы собрания.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</w:t>
      </w:r>
      <w:r w:rsidRPr="003C360A">
        <w:rPr>
          <w:color w:val="000000"/>
          <w:sz w:val="27"/>
          <w:szCs w:val="27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МДОУ. Работа собрания протоколируется.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4.9. В соответствии с пунктом 30 Устава Профсоюза может созываться внеочередное собрание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Внеочередное собрание созывается: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— по инициативе профсоюзного комитета;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— по тре</w:t>
      </w:r>
      <w:r w:rsidRPr="003C360A">
        <w:rPr>
          <w:color w:val="000000"/>
          <w:sz w:val="27"/>
          <w:szCs w:val="27"/>
        </w:rPr>
        <w:softHyphen/>
        <w:t>бованию не менее чем одной трети членов Профсоюза, состоящих на профсоюзном учете;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— по решению Президиума территориального комитета (совета) соответствующей территориальной организации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Повестка дня и дата проведения внеочередного собрания первичной профсоюзной организации МДОУ объявляются не </w:t>
      </w:r>
      <w:proofErr w:type="gramStart"/>
      <w:r w:rsidRPr="003C360A">
        <w:rPr>
          <w:color w:val="000000"/>
          <w:sz w:val="27"/>
          <w:szCs w:val="27"/>
        </w:rPr>
        <w:t>позднее</w:t>
      </w:r>
      <w:proofErr w:type="gramEnd"/>
      <w:r w:rsidRPr="003C360A">
        <w:rPr>
          <w:color w:val="000000"/>
          <w:sz w:val="27"/>
          <w:szCs w:val="27"/>
        </w:rPr>
        <w:t xml:space="preserve"> чем за 15 дней.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нарушение действующего законодательства и (или) Устава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 В период между собраниями постоянно действующим выборным коллегиальным органом первичной профсоюзной организации МДОУ является профсоюзный комитет. Срок полномочий профсоюзного комитета 2-3 года.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Профсоюзный комитет: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lastRenderedPageBreak/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4.11.2. Созывает профсоюзное собрание.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3C360A">
        <w:rPr>
          <w:color w:val="000000"/>
          <w:sz w:val="27"/>
          <w:szCs w:val="27"/>
        </w:rPr>
        <w:softHyphen/>
        <w:t xml:space="preserve"> МДОУ), а также при необходимости в органах местного само</w:t>
      </w:r>
      <w:r w:rsidRPr="003C360A">
        <w:rPr>
          <w:color w:val="000000"/>
          <w:sz w:val="27"/>
          <w:szCs w:val="27"/>
        </w:rPr>
        <w:softHyphen/>
        <w:t>управления.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4.11.5. Является полномочным органом Профсоюза при ведении коллективных переговоров с работодателем (администрацией МДОУ) и заключении от имени трудового коллектива коллективного договора.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4.11.6. Организует сбор предложений членов Профсоюза по проекту коллективно</w:t>
      </w:r>
      <w:r w:rsidRPr="003C360A">
        <w:rPr>
          <w:color w:val="000000"/>
          <w:sz w:val="27"/>
          <w:szCs w:val="27"/>
        </w:rPr>
        <w:softHyphen/>
        <w:t>го договора, доводит разработанный им проект до членов Профсоюза, ор</w:t>
      </w:r>
      <w:r w:rsidRPr="003C360A">
        <w:rPr>
          <w:color w:val="000000"/>
          <w:sz w:val="27"/>
          <w:szCs w:val="27"/>
        </w:rPr>
        <w:softHyphen/>
        <w:t>ганизует его обсуждение.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4.11.7. На равноправной основе с работодателем (администрацией МДОУ) образует комиссию для ведения коллективных перего</w:t>
      </w:r>
      <w:r w:rsidRPr="003C360A">
        <w:rPr>
          <w:color w:val="000000"/>
          <w:sz w:val="27"/>
          <w:szCs w:val="27"/>
        </w:rPr>
        <w:softHyphen/>
        <w:t>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4.11.8. Организует поддержку требований Профсоюза в отстаивании интере</w:t>
      </w:r>
      <w:r w:rsidRPr="003C360A">
        <w:rPr>
          <w:color w:val="000000"/>
          <w:sz w:val="27"/>
          <w:szCs w:val="27"/>
        </w:rPr>
        <w:softHyphen/>
        <w:t>сов работников образования в форме собраний, митингов, пикетирования, демонстраций, а при необходимости — забастовок в установленном законо</w:t>
      </w:r>
      <w:r w:rsidRPr="003C360A">
        <w:rPr>
          <w:color w:val="000000"/>
          <w:sz w:val="27"/>
          <w:szCs w:val="27"/>
        </w:rPr>
        <w:softHyphen/>
        <w:t>дательством РФ порядке.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4.11.9. Инициирует проведение общего собрания трудового коллектива МДОУ для принятия коллективного договора, подписывает по его поручению коллективный договор и осуществляет </w:t>
      </w:r>
      <w:proofErr w:type="gramStart"/>
      <w:r w:rsidRPr="003C360A">
        <w:rPr>
          <w:color w:val="000000"/>
          <w:sz w:val="27"/>
          <w:szCs w:val="27"/>
        </w:rPr>
        <w:t>контроль за</w:t>
      </w:r>
      <w:proofErr w:type="gramEnd"/>
      <w:r w:rsidRPr="003C360A">
        <w:rPr>
          <w:color w:val="000000"/>
          <w:sz w:val="27"/>
          <w:szCs w:val="27"/>
        </w:rPr>
        <w:t xml:space="preserve"> его выполнением.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4.11.10. Осуществляет </w:t>
      </w:r>
      <w:proofErr w:type="gramStart"/>
      <w:r w:rsidRPr="003C360A">
        <w:rPr>
          <w:color w:val="000000"/>
          <w:sz w:val="27"/>
          <w:szCs w:val="27"/>
        </w:rPr>
        <w:t>контроль за</w:t>
      </w:r>
      <w:proofErr w:type="gramEnd"/>
      <w:r w:rsidRPr="003C360A">
        <w:rPr>
          <w:color w:val="000000"/>
          <w:sz w:val="27"/>
          <w:szCs w:val="27"/>
        </w:rPr>
        <w:t xml:space="preserve"> соблюдением в МДОУ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4.11.12. Осуществляет общественный </w:t>
      </w:r>
      <w:proofErr w:type="gramStart"/>
      <w:r w:rsidRPr="003C360A">
        <w:rPr>
          <w:color w:val="000000"/>
          <w:sz w:val="27"/>
          <w:szCs w:val="27"/>
        </w:rPr>
        <w:t>контроль за</w:t>
      </w:r>
      <w:proofErr w:type="gramEnd"/>
      <w:r w:rsidRPr="003C360A">
        <w:rPr>
          <w:color w:val="000000"/>
          <w:sz w:val="27"/>
          <w:szCs w:val="27"/>
        </w:rPr>
        <w:t xml:space="preserve"> соблюдением работодателем норм и правил охраны труда в МДОУ,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lastRenderedPageBreak/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4.11.14. Обеспечивает профсоюзный </w:t>
      </w:r>
      <w:proofErr w:type="gramStart"/>
      <w:r w:rsidRPr="003C360A">
        <w:rPr>
          <w:color w:val="000000"/>
          <w:sz w:val="27"/>
          <w:szCs w:val="27"/>
        </w:rPr>
        <w:t>контроль за</w:t>
      </w:r>
      <w:proofErr w:type="gramEnd"/>
      <w:r w:rsidRPr="003C360A">
        <w:rPr>
          <w:color w:val="000000"/>
          <w:sz w:val="27"/>
          <w:szCs w:val="27"/>
        </w:rPr>
        <w:t xml:space="preserve"> правильным начислением и своевременной выплатой заработной платы, а также пособий по социально</w:t>
      </w:r>
      <w:r w:rsidRPr="003C360A">
        <w:rPr>
          <w:color w:val="000000"/>
          <w:sz w:val="27"/>
          <w:szCs w:val="27"/>
        </w:rPr>
        <w:softHyphen/>
        <w:t>му страхованию, расходованием средств социального страхования на сана</w:t>
      </w:r>
      <w:r w:rsidRPr="003C360A">
        <w:rPr>
          <w:color w:val="000000"/>
          <w:sz w:val="27"/>
          <w:szCs w:val="27"/>
        </w:rPr>
        <w:softHyphen/>
        <w:t>торно-курортное лечение и отдых.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 xml:space="preserve">4.11.15. </w:t>
      </w:r>
      <w:proofErr w:type="gramStart"/>
      <w:r w:rsidRPr="003C360A">
        <w:rPr>
          <w:color w:val="000000"/>
          <w:sz w:val="27"/>
          <w:szCs w:val="27"/>
        </w:rPr>
        <w:t>Осуществляет контроль за предоставлением работодателем своев</w:t>
      </w:r>
      <w:r w:rsidRPr="003C360A">
        <w:rPr>
          <w:color w:val="000000"/>
          <w:sz w:val="27"/>
          <w:szCs w:val="27"/>
        </w:rPr>
        <w:softHyphen/>
        <w:t>ременной информации о возможных увольнениях работников, соблюдением установленных законодательством РФ социаль</w:t>
      </w:r>
      <w:r w:rsidRPr="003C360A">
        <w:rPr>
          <w:color w:val="000000"/>
          <w:sz w:val="27"/>
          <w:szCs w:val="27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3C360A">
        <w:rPr>
          <w:color w:val="000000"/>
          <w:sz w:val="27"/>
          <w:szCs w:val="27"/>
        </w:rPr>
        <w:softHyphen/>
        <w:t>собий и их индексацией; принимает в установленном порядке меры по за</w:t>
      </w:r>
      <w:r w:rsidRPr="003C360A">
        <w:rPr>
          <w:color w:val="000000"/>
          <w:sz w:val="27"/>
          <w:szCs w:val="27"/>
        </w:rPr>
        <w:softHyphen/>
        <w:t>щите прав и интересов высвобождаемых работников — членов Профсоюза перед работодателем и в суде.</w:t>
      </w:r>
      <w:proofErr w:type="gramEnd"/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4.11.16. Формирует комиссии, избирает уполномоченных по охране труда, руководит их работой.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4.11.17. Заслушивает информацию работодателя о выполнении обязательств по коллективно</w:t>
      </w:r>
      <w:r w:rsidRPr="003C360A">
        <w:rPr>
          <w:color w:val="000000"/>
          <w:sz w:val="27"/>
          <w:szCs w:val="27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3C360A">
        <w:rPr>
          <w:color w:val="000000"/>
          <w:sz w:val="27"/>
          <w:szCs w:val="27"/>
        </w:rPr>
        <w:softHyphen/>
        <w:t>ативе.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4.11.19. Проводит по взаимной договоренности с работодателем сов</w:t>
      </w:r>
      <w:r w:rsidRPr="003C360A">
        <w:rPr>
          <w:color w:val="000000"/>
          <w:sz w:val="27"/>
          <w:szCs w:val="27"/>
        </w:rPr>
        <w:softHyphen/>
        <w:t>местные заседания для обсуждения актуальных проблем жизни трудового кол</w:t>
      </w:r>
      <w:r w:rsidRPr="003C360A">
        <w:rPr>
          <w:color w:val="000000"/>
          <w:sz w:val="27"/>
          <w:szCs w:val="27"/>
        </w:rPr>
        <w:softHyphen/>
        <w:t>лектива и координации общих усилий по их разрешению.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4.11.22. Распоряжается финансовыми средствами первичной профсоюзной организации МДОУ в соответствии с утвержденной сметой.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lastRenderedPageBreak/>
        <w:t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МДОУ, если они не избраны на собрании.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4.11.27. В соответствии с Уставом Профсоюза созывает внеочередное собрание.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4.11.28. Реализует иные полномочия, в том числе делегированные ему профсоюзным собранием.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4.12. Заседания профсоюзного комитета проводятся по мере необходимости, но не реже одного раз в месяц. </w:t>
      </w:r>
      <w:hyperlink r:id="rId7" w:anchor="_ftn4" w:history="1">
        <w:r w:rsidRPr="003C360A">
          <w:rPr>
            <w:rStyle w:val="a4"/>
            <w:color w:val="0B4882"/>
            <w:sz w:val="27"/>
            <w:szCs w:val="27"/>
          </w:rPr>
          <w:t>[4]</w:t>
        </w:r>
      </w:hyperlink>
      <w:r w:rsidRPr="003C360A">
        <w:rPr>
          <w:color w:val="000000"/>
          <w:sz w:val="27"/>
          <w:szCs w:val="27"/>
        </w:rPr>
        <w:t> 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Председатель первичной профсоюзной организации избирается на срок полномочий профсоюзного комитета.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Председатель первичной профсоюзной организации: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4.13.1. Осуществляет без доверенности действия от имени первичной профсоюзной организации МДОУ и представляет интересы членов Профсоюза по вопросам, связан</w:t>
      </w:r>
      <w:r w:rsidRPr="003C360A">
        <w:rPr>
          <w:color w:val="000000"/>
          <w:sz w:val="27"/>
          <w:szCs w:val="27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4.13.2. Организует текущую деятельность первичной профсоюзной организа</w:t>
      </w:r>
      <w:r w:rsidRPr="003C360A">
        <w:rPr>
          <w:color w:val="000000"/>
          <w:sz w:val="27"/>
          <w:szCs w:val="27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4.13.3. Организует выполнение решений профсоюзных собраний, профсоюзно</w:t>
      </w:r>
      <w:r w:rsidRPr="003C360A">
        <w:rPr>
          <w:color w:val="000000"/>
          <w:sz w:val="27"/>
          <w:szCs w:val="27"/>
        </w:rPr>
        <w:softHyphen/>
        <w:t>го комитета, выборных органов соответствующей территориальной организации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4.13.4. Председательствует на профсоюзном собрании, ведет заседание профсоюзного комитета.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4.13.5. Созывает заседания и организует ра</w:t>
      </w:r>
      <w:r w:rsidRPr="003C360A">
        <w:rPr>
          <w:color w:val="000000"/>
          <w:sz w:val="27"/>
          <w:szCs w:val="27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lastRenderedPageBreak/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4.13.8. Делает в необходимых случаях заявления, направляет обра</w:t>
      </w:r>
      <w:r w:rsidRPr="003C360A">
        <w:rPr>
          <w:color w:val="000000"/>
          <w:sz w:val="27"/>
          <w:szCs w:val="27"/>
        </w:rPr>
        <w:softHyphen/>
        <w:t>щения и ходатайства от имени первичной профсоюзной организации и профсоюзного комитета.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4.13.9. Организует делопроизводство и хранение документов первичной профсоюзной организации МДОУ.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4.13.10. Реализует иные полномочия, делегированные профсоюзным собранием, профсоюзным комитетом.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4.14. Председатель первичной профсоюзной организации МДОУ подот</w:t>
      </w:r>
      <w:r w:rsidRPr="003C360A">
        <w:rPr>
          <w:color w:val="000000"/>
          <w:sz w:val="27"/>
          <w:szCs w:val="27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V.РЕВИЗИОННАЯ КОМИССИЯ ПЕРВИЧНОЙ ПРОФСОЮЗНОЙ ОРГАНИЗАЦИИ МДОУ «Ряжский детский сад № 4»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5.1. Ревизионная комиссия первичной профсоюзной организации МДОУ является самостоятельным органом, избираемым на собрании одновременно с профсоюзным комитетом и на тот же срок полномочий.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5.2. В своей деятельности ревизионная комиссия подотчетна профсо</w:t>
      </w:r>
      <w:r w:rsidRPr="003C360A">
        <w:rPr>
          <w:color w:val="000000"/>
          <w:sz w:val="27"/>
          <w:szCs w:val="27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3C360A">
        <w:rPr>
          <w:color w:val="000000"/>
          <w:sz w:val="27"/>
          <w:szCs w:val="27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3C360A">
        <w:rPr>
          <w:color w:val="000000"/>
          <w:sz w:val="27"/>
          <w:szCs w:val="27"/>
        </w:rPr>
        <w:softHyphen/>
        <w:t>ящей территориальной организации Профсоюза.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5.4. Член ревизионной комиссии не может одновременно являться членом профсоюзного комитета.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5.5. Ревизионная комиссия избирает из своего состава председате</w:t>
      </w:r>
      <w:r w:rsidRPr="003C360A">
        <w:rPr>
          <w:color w:val="000000"/>
          <w:sz w:val="27"/>
          <w:szCs w:val="27"/>
        </w:rPr>
        <w:softHyphen/>
        <w:t>ля и заместителя (заместителей).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3C360A" w:rsidRPr="003C360A" w:rsidRDefault="003C360A" w:rsidP="003C360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 w:rsidRPr="003C360A">
        <w:rPr>
          <w:color w:val="000000"/>
          <w:sz w:val="27"/>
          <w:szCs w:val="27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МДОУ или президиумом выборного профсоюзного органа соответствующей территориальной организации Профсоюза.</w:t>
      </w:r>
    </w:p>
    <w:p w:rsidR="003530B0" w:rsidRDefault="003C360A"/>
    <w:sectPr w:rsidR="003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0A"/>
    <w:rsid w:val="003C360A"/>
    <w:rsid w:val="006B75FA"/>
    <w:rsid w:val="00D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3C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360A"/>
    <w:rPr>
      <w:b/>
      <w:bCs/>
    </w:rPr>
  </w:style>
  <w:style w:type="character" w:styleId="a4">
    <w:name w:val="Hyperlink"/>
    <w:basedOn w:val="a0"/>
    <w:uiPriority w:val="99"/>
    <w:semiHidden/>
    <w:unhideWhenUsed/>
    <w:rsid w:val="003C3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3C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360A"/>
    <w:rPr>
      <w:b/>
      <w:bCs/>
    </w:rPr>
  </w:style>
  <w:style w:type="character" w:styleId="a4">
    <w:name w:val="Hyperlink"/>
    <w:basedOn w:val="a0"/>
    <w:uiPriority w:val="99"/>
    <w:semiHidden/>
    <w:unhideWhenUsed/>
    <w:rsid w:val="003C3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u4-karusel.ru/?page_id=16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dou4-karusel.ru/?page_id=1640" TargetMode="External"/><Relationship Id="rId5" Type="http://schemas.openxmlformats.org/officeDocument/2006/relationships/hyperlink" Target="http://mdou4-karusel.ru/?page_id=16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2023-08-24T11:10:00Z</dcterms:created>
  <dcterms:modified xsi:type="dcterms:W3CDTF">2023-08-24T11:12:00Z</dcterms:modified>
</cp:coreProperties>
</file>